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17" w:rsidRDefault="00E06464">
      <w:r>
        <w:t>Groene materialen rondom de Kerst</w:t>
      </w:r>
    </w:p>
    <w:p w:rsidR="00E06464" w:rsidRDefault="00E06464"/>
    <w:p w:rsidR="00E06464" w:rsidRPr="00A3129F" w:rsidRDefault="00E06464" w:rsidP="00E06464">
      <w:pPr>
        <w:pStyle w:val="Normaalweb"/>
        <w:spacing w:line="276" w:lineRule="auto"/>
        <w:rPr>
          <w:rFonts w:asciiTheme="minorHAnsi" w:hAnsiTheme="minorHAnsi" w:cs="Arial"/>
        </w:rPr>
      </w:pPr>
      <w:r w:rsidRPr="00A3129F">
        <w:rPr>
          <w:rFonts w:asciiTheme="minorHAnsi" w:hAnsiTheme="minorHAnsi" w:cs="Arial"/>
        </w:rPr>
        <w:t>In de klassieke oudheid werd de kerstkrans al gebruikt in de zogenaamde midwinterperiode. Een traditioneel gebruik bij de nieuwjaarsvieringen in het oude Rome was de uitwisseling van geschenken, met name takken van groenblijvende bomen.</w:t>
      </w:r>
    </w:p>
    <w:p w:rsidR="00E06464" w:rsidRPr="00A3129F" w:rsidRDefault="00E06464" w:rsidP="00E06464">
      <w:pPr>
        <w:pStyle w:val="Normaalweb"/>
        <w:spacing w:line="276" w:lineRule="auto"/>
        <w:rPr>
          <w:rFonts w:asciiTheme="minorHAnsi" w:hAnsiTheme="minorHAnsi" w:cs="Arial"/>
        </w:rPr>
      </w:pPr>
      <w:r w:rsidRPr="00A3129F">
        <w:rPr>
          <w:rFonts w:asciiTheme="minorHAnsi" w:hAnsiTheme="minorHAnsi" w:cs="Arial"/>
        </w:rPr>
        <w:t xml:space="preserve">De takken van groenblijvende bomen werden </w:t>
      </w:r>
      <w:proofErr w:type="spellStart"/>
      <w:r w:rsidRPr="00A3129F">
        <w:rPr>
          <w:rFonts w:asciiTheme="minorHAnsi" w:hAnsiTheme="minorHAnsi" w:cs="Arial"/>
        </w:rPr>
        <w:t>strenae</w:t>
      </w:r>
      <w:proofErr w:type="spellEnd"/>
      <w:r w:rsidRPr="00A3129F">
        <w:rPr>
          <w:rFonts w:asciiTheme="minorHAnsi" w:hAnsiTheme="minorHAnsi" w:cs="Arial"/>
        </w:rPr>
        <w:t xml:space="preserve"> genoemd, vernoemd naar de Godin van de gezondheid: </w:t>
      </w:r>
      <w:proofErr w:type="spellStart"/>
      <w:r w:rsidRPr="00A3129F">
        <w:rPr>
          <w:rFonts w:asciiTheme="minorHAnsi" w:hAnsiTheme="minorHAnsi" w:cs="Arial"/>
        </w:rPr>
        <w:t>Strenia</w:t>
      </w:r>
      <w:proofErr w:type="spellEnd"/>
      <w:r w:rsidRPr="00A3129F">
        <w:rPr>
          <w:rFonts w:asciiTheme="minorHAnsi" w:hAnsiTheme="minorHAnsi" w:cs="Arial"/>
        </w:rPr>
        <w:t xml:space="preserve">. Het schenken van takken stond voor de Romeinen symbool voor het toewensen van gezondheid. Deze kransen werden vervolgens aan de deur gehangen om te laten zien dat men dit als geschenk had gekregen en om de kans op een goede gezondheid te vergroten. </w:t>
      </w:r>
    </w:p>
    <w:p w:rsidR="00E06464" w:rsidRPr="00A3129F" w:rsidRDefault="00E06464" w:rsidP="00E06464">
      <w:pPr>
        <w:pStyle w:val="Normaalweb"/>
        <w:spacing w:line="276" w:lineRule="auto"/>
        <w:rPr>
          <w:rFonts w:asciiTheme="minorHAnsi" w:hAnsiTheme="minorHAnsi" w:cs="Arial"/>
        </w:rPr>
      </w:pPr>
      <w:r w:rsidRPr="00A3129F">
        <w:rPr>
          <w:rFonts w:asciiTheme="minorHAnsi" w:hAnsiTheme="minorHAnsi" w:cs="Arial"/>
        </w:rPr>
        <w:t>Later in de geschiedenis werd het een Christelijk gebruik om een kerstkrans aan de deur te hangen, voor een periode van 12 dagen. Men geloofde dat de cirkelvormige krans kwade geesten, boze heksen en duivels af zou schrikken en uit de woning zou weren. Klimop (Hedera), hulst en maretak behoorden destijds tot het kerstgroen van de kerstkrans en hadden een symbolische betekenis:</w:t>
      </w:r>
    </w:p>
    <w:p w:rsidR="00E06464" w:rsidRDefault="00E06464" w:rsidP="00E06464">
      <w:pPr>
        <w:pStyle w:val="Normaalweb"/>
        <w:spacing w:line="276" w:lineRule="auto"/>
        <w:rPr>
          <w:rFonts w:asciiTheme="minorHAnsi" w:hAnsiTheme="minorHAnsi" w:cs="Arial"/>
        </w:rPr>
      </w:pPr>
      <w:r w:rsidRPr="00E06464">
        <w:rPr>
          <w:rFonts w:asciiTheme="minorHAnsi" w:hAnsiTheme="minorHAnsi" w:cs="Arial"/>
          <w:b/>
        </w:rPr>
        <w:t>Klimop</w:t>
      </w:r>
      <w:r w:rsidRPr="00A3129F">
        <w:rPr>
          <w:rFonts w:asciiTheme="minorHAnsi" w:hAnsiTheme="minorHAnsi" w:cs="Arial"/>
        </w:rPr>
        <w:t xml:space="preserve"> staat al eeuwenlang symbool voor trouw, (vasthechten aan muren e.d.), eeuwig leven (groenblijvend in de winter) én aan de komende lente en nieuw leven en moest het winter</w:t>
      </w:r>
      <w:r>
        <w:rPr>
          <w:rFonts w:asciiTheme="minorHAnsi" w:hAnsiTheme="minorHAnsi" w:cs="Arial"/>
        </w:rPr>
        <w:t xml:space="preserve">gevoel uit de woning verdrijven. </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w:t>
      </w:r>
      <w:r w:rsidRPr="00E06464">
        <w:rPr>
          <w:rFonts w:asciiTheme="minorHAnsi" w:hAnsiTheme="minorHAnsi" w:cs="Arial"/>
          <w:b/>
        </w:rPr>
        <w:t>De hulst</w:t>
      </w:r>
      <w:r w:rsidRPr="00A3129F">
        <w:rPr>
          <w:rFonts w:asciiTheme="minorHAnsi" w:hAnsiTheme="minorHAnsi" w:cs="Arial"/>
        </w:rPr>
        <w:t xml:space="preserve"> met zijn scherpe bladerpunten stond symbool voor de doornen kroon en de rode bessen voor de bloeddruppels van Jezus gedurende de kruisiging. Daarnaast is het een symbool voor bescherming en de komst van een nieuwe lente.</w:t>
      </w:r>
      <w:r>
        <w:rPr>
          <w:rFonts w:asciiTheme="minorHAnsi" w:hAnsiTheme="minorHAnsi" w:cs="Arial"/>
        </w:rPr>
        <w:tab/>
      </w:r>
    </w:p>
    <w:p w:rsidR="00E06464" w:rsidRPr="00A3129F" w:rsidRDefault="00E06464" w:rsidP="00E06464">
      <w:pPr>
        <w:pStyle w:val="Normaalweb"/>
        <w:spacing w:line="276" w:lineRule="auto"/>
        <w:rPr>
          <w:rFonts w:asciiTheme="minorHAnsi" w:hAnsiTheme="minorHAnsi" w:cs="Arial"/>
        </w:rPr>
      </w:pPr>
      <w:r w:rsidRPr="00E06464">
        <w:rPr>
          <w:rFonts w:asciiTheme="minorHAnsi" w:hAnsiTheme="minorHAnsi" w:cs="Arial"/>
          <w:b/>
        </w:rPr>
        <w:t>Maretak</w:t>
      </w:r>
      <w:r w:rsidRPr="00A3129F">
        <w:rPr>
          <w:rFonts w:asciiTheme="minorHAnsi" w:hAnsiTheme="minorHAnsi" w:cs="Arial"/>
        </w:rPr>
        <w:t xml:space="preserve"> stond symbool voor mystieke krachten, toegekend door de Keltische druïden, en zou geluk in huis brengen en onheil verjagen. Ook staat het symbool voor het licht als overwinning op de duisternis. Door de kerk werd echter het ge</w:t>
      </w:r>
      <w:r>
        <w:rPr>
          <w:rFonts w:asciiTheme="minorHAnsi" w:hAnsiTheme="minorHAnsi" w:cs="Arial"/>
        </w:rPr>
        <w:t>bruik van maretak verboden, omdat</w:t>
      </w:r>
      <w:r w:rsidRPr="00A3129F">
        <w:rPr>
          <w:rFonts w:asciiTheme="minorHAnsi" w:hAnsiTheme="minorHAnsi" w:cs="Arial"/>
        </w:rPr>
        <w:t xml:space="preserve"> het als heidens ritueel bestempeld werd en hulst werd de vervanger van maretak. Tegenwoordig wordt maretak vooral gebruikt om iemand te mogen kussen! Hang een bosje maretak op in je huis en probeer degene die je zo leuk vindt hier onder door te laten lopen of staan. Nu mag je elkaar kussen, maar moet je ook een besje van de maretak afhalen en weggooien. Dus, met ieder</w:t>
      </w:r>
      <w:r>
        <w:rPr>
          <w:rFonts w:asciiTheme="minorHAnsi" w:hAnsiTheme="minorHAnsi" w:cs="Arial"/>
        </w:rPr>
        <w:t>e</w:t>
      </w:r>
      <w:bookmarkStart w:id="0" w:name="_GoBack"/>
      <w:bookmarkEnd w:id="0"/>
      <w:r w:rsidRPr="00A3129F">
        <w:rPr>
          <w:rFonts w:asciiTheme="minorHAnsi" w:hAnsiTheme="minorHAnsi" w:cs="Arial"/>
        </w:rPr>
        <w:t xml:space="preserve"> kus weet je dat het er steeds minder gaan worden….bosje met veel besjes uitkiezen dus!</w:t>
      </w:r>
      <w:r w:rsidRPr="00A3129F">
        <w:rPr>
          <w:rFonts w:asciiTheme="minorHAnsi" w:hAnsiTheme="minorHAnsi" w:cs="Arial"/>
        </w:rPr>
        <w:tab/>
      </w:r>
    </w:p>
    <w:p w:rsidR="00E06464" w:rsidRDefault="00E06464"/>
    <w:sectPr w:rsidR="00E06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64"/>
    <w:rsid w:val="00E06464"/>
    <w:rsid w:val="00F45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646E0-B19E-4675-8847-97D572D2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06464"/>
    <w:pPr>
      <w:spacing w:after="288"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1</cp:revision>
  <dcterms:created xsi:type="dcterms:W3CDTF">2016-11-11T13:57:00Z</dcterms:created>
  <dcterms:modified xsi:type="dcterms:W3CDTF">2016-11-11T13:59:00Z</dcterms:modified>
</cp:coreProperties>
</file>